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b/>
          <w:sz w:val="32"/>
          <w:szCs w:val="32"/>
        </w:rPr>
      </w:pPr>
    </w:p>
    <w:p>
      <w:pPr>
        <w:rPr>
          <w:rFonts w:asciiTheme="minorEastAsia" w:hAnsiTheme="minorEastAsia"/>
          <w:b/>
          <w:sz w:val="32"/>
          <w:szCs w:val="32"/>
        </w:rPr>
      </w:pPr>
    </w:p>
    <w:p>
      <w:pPr>
        <w:jc w:val="right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28"/>
          <w:szCs w:val="28"/>
        </w:rPr>
        <w:t>学会秘[2017]2号</w:t>
      </w:r>
    </w:p>
    <w:p>
      <w:pPr>
        <w:jc w:val="center"/>
        <w:rPr>
          <w:rFonts w:cs="Helvetica" w:asciiTheme="minorEastAsia" w:hAnsiTheme="minorEastAsia"/>
          <w:b/>
          <w:color w:val="1D1D1D"/>
          <w:kern w:val="0"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关于举办</w:t>
      </w:r>
      <w:r>
        <w:rPr>
          <w:rFonts w:hint="eastAsia" w:cs="Helvetica" w:asciiTheme="minorEastAsia" w:hAnsiTheme="minorEastAsia"/>
          <w:b/>
          <w:color w:val="1D1D1D"/>
          <w:kern w:val="0"/>
          <w:sz w:val="32"/>
          <w:szCs w:val="32"/>
        </w:rPr>
        <w:t>首届全国职业院校师生礼仪大赛(2017)的通知</w:t>
      </w:r>
    </w:p>
    <w:p>
      <w:pPr>
        <w:rPr>
          <w:rFonts w:ascii="仿宋" w:hAnsi="仿宋" w:eastAsia="仿宋" w:cs="Helvetica"/>
          <w:color w:val="1D1D1D"/>
          <w:kern w:val="0"/>
          <w:sz w:val="28"/>
          <w:szCs w:val="28"/>
        </w:rPr>
      </w:pPr>
    </w:p>
    <w:p>
      <w:pPr>
        <w:spacing w:line="480" w:lineRule="exact"/>
        <w:rPr>
          <w:rFonts w:cs="Helvetica" w:asciiTheme="minorEastAsia" w:hAnsiTheme="minorEastAsia"/>
          <w:color w:val="1D1D1D"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各职业院校：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cs="Helvetica" w:asciiTheme="minorEastAsia" w:hAnsiTheme="minorEastAsia"/>
          <w:bCs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为弘扬中华民族优秀的传统礼仪文化，彰显</w:t>
      </w:r>
      <w:r>
        <w:rPr>
          <w:rFonts w:cs="Helvetica" w:asciiTheme="minorEastAsia" w:hAnsiTheme="minorEastAsia"/>
          <w:color w:val="1D1D1D"/>
          <w:kern w:val="0"/>
          <w:sz w:val="28"/>
          <w:szCs w:val="28"/>
        </w:rPr>
        <w:t>中华传统礼仪文化的时代价值，</w:t>
      </w: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塑造灵魂、强健体魄，展现职业院校师生职业素养和</w:t>
      </w:r>
      <w:r>
        <w:rPr>
          <w:rFonts w:cs="Helvetica" w:asciiTheme="minorEastAsia" w:hAnsiTheme="minorEastAsia"/>
          <w:color w:val="1D1D1D"/>
          <w:kern w:val="0"/>
          <w:sz w:val="28"/>
          <w:szCs w:val="28"/>
        </w:rPr>
        <w:t>良好形象</w:t>
      </w: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，引领职业院校在人才培养目标、课程建设、礼仪教育教学、</w:t>
      </w:r>
      <w:r>
        <w:rPr>
          <w:rFonts w:cs="Helvetica" w:asciiTheme="minorEastAsia" w:hAnsiTheme="minorEastAsia"/>
          <w:color w:val="1D1D1D"/>
          <w:kern w:val="0"/>
          <w:sz w:val="28"/>
          <w:szCs w:val="28"/>
        </w:rPr>
        <w:t>实习</w:t>
      </w: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实训创新等方面的改革，促进全国职业院校教育成果的展示交流,经中国职业技术教育学会批准，决定举办以“</w:t>
      </w:r>
      <w:r>
        <w:rPr>
          <w:rFonts w:hint="eastAsia" w:cs="Helvetica" w:asciiTheme="minorEastAsia" w:hAnsiTheme="minorEastAsia"/>
          <w:bCs/>
          <w:kern w:val="0"/>
          <w:sz w:val="28"/>
          <w:szCs w:val="28"/>
        </w:rPr>
        <w:t>传承中华礼仪 ，展现职业风采”为主题的</w:t>
      </w: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“首届全国职业院校师生礼仪大赛(2017)”，现将有关事项通知如下：</w:t>
      </w:r>
    </w:p>
    <w:p>
      <w:pPr>
        <w:widowControl/>
        <w:shd w:val="clear" w:color="auto" w:fill="FFFFFF"/>
        <w:spacing w:line="480" w:lineRule="exact"/>
        <w:ind w:firstLine="480"/>
        <w:jc w:val="left"/>
        <w:rPr>
          <w:rFonts w:cs="Helvetica" w:asciiTheme="minorEastAsia" w:hAnsiTheme="minorEastAsia"/>
          <w:color w:val="3E3E3E"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一、组织机构</w:t>
      </w:r>
    </w:p>
    <w:p>
      <w:pPr>
        <w:widowControl/>
        <w:shd w:val="clear" w:color="auto" w:fill="FFFFFF"/>
        <w:spacing w:line="480" w:lineRule="exact"/>
        <w:ind w:firstLine="480"/>
        <w:jc w:val="left"/>
        <w:rPr>
          <w:rFonts w:cs="Helvetica" w:asciiTheme="minorEastAsia" w:hAnsiTheme="minorEastAsia"/>
          <w:color w:val="3E3E3E"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主办单位：中国职业技术教育学会</w:t>
      </w:r>
      <w:r>
        <w:rPr>
          <w:rFonts w:cs="Helvetica" w:asciiTheme="minorEastAsia" w:hAnsiTheme="minorEastAsia"/>
          <w:color w:val="3E3E3E"/>
          <w:kern w:val="0"/>
          <w:sz w:val="28"/>
          <w:szCs w:val="28"/>
        </w:rPr>
        <w:t>人文素质教育</w:t>
      </w:r>
      <w:r>
        <w:rPr>
          <w:rFonts w:hint="eastAsia" w:cs="Helvetica" w:asciiTheme="minorEastAsia" w:hAnsiTheme="minorEastAsia"/>
          <w:color w:val="3E3E3E"/>
          <w:kern w:val="0"/>
          <w:sz w:val="28"/>
          <w:szCs w:val="28"/>
        </w:rPr>
        <w:t>专业委员</w:t>
      </w:r>
      <w:r>
        <w:rPr>
          <w:rFonts w:cs="Helvetica" w:asciiTheme="minorEastAsia" w:hAnsiTheme="minorEastAsia"/>
          <w:color w:val="3E3E3E"/>
          <w:kern w:val="0"/>
          <w:sz w:val="28"/>
          <w:szCs w:val="28"/>
        </w:rPr>
        <w:t>会</w:t>
      </w:r>
    </w:p>
    <w:p>
      <w:pPr>
        <w:widowControl/>
        <w:shd w:val="clear" w:color="auto" w:fill="FFFFFF"/>
        <w:spacing w:line="480" w:lineRule="exact"/>
        <w:ind w:firstLine="420" w:firstLineChars="150"/>
        <w:jc w:val="left"/>
        <w:rPr>
          <w:rFonts w:cs="Helvetica" w:asciiTheme="minorEastAsia" w:hAnsiTheme="minorEastAsia"/>
          <w:color w:val="3E3E3E"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3E3E3E"/>
          <w:kern w:val="0"/>
          <w:sz w:val="28"/>
          <w:szCs w:val="28"/>
        </w:rPr>
        <w:t>支持单位：中国形象设计协会</w:t>
      </w:r>
    </w:p>
    <w:p>
      <w:pPr>
        <w:widowControl/>
        <w:shd w:val="clear" w:color="auto" w:fill="FFFFFF"/>
        <w:spacing w:line="480" w:lineRule="exact"/>
        <w:ind w:firstLine="480"/>
        <w:jc w:val="left"/>
        <w:rPr>
          <w:rFonts w:cs="Helvetica" w:asciiTheme="minorEastAsia" w:hAnsiTheme="minorEastAsia"/>
          <w:color w:val="3E3E3E"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3E3E3E"/>
          <w:kern w:val="0"/>
          <w:sz w:val="28"/>
          <w:szCs w:val="28"/>
        </w:rPr>
        <w:t xml:space="preserve">          世界中餐业联合会教育专业委员会</w:t>
      </w:r>
    </w:p>
    <w:p>
      <w:pPr>
        <w:widowControl/>
        <w:shd w:val="clear" w:color="auto" w:fill="FFFFFF"/>
        <w:spacing w:line="480" w:lineRule="exact"/>
        <w:ind w:firstLine="480"/>
        <w:jc w:val="left"/>
        <w:rPr>
          <w:rFonts w:cs="Helvetica" w:asciiTheme="minorEastAsia" w:hAnsiTheme="minorEastAsia"/>
          <w:color w:val="3E3E3E"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3E3E3E"/>
          <w:kern w:val="0"/>
          <w:sz w:val="28"/>
          <w:szCs w:val="28"/>
        </w:rPr>
        <w:t xml:space="preserve">          世界中餐业联合会中国服务专业委员会</w:t>
      </w:r>
    </w:p>
    <w:p>
      <w:pPr>
        <w:widowControl/>
        <w:shd w:val="clear" w:color="auto" w:fill="FFFFFF"/>
        <w:spacing w:line="480" w:lineRule="exact"/>
        <w:ind w:firstLine="480"/>
        <w:jc w:val="left"/>
        <w:rPr>
          <w:rFonts w:cs="Helvetica" w:asciiTheme="minorEastAsia" w:hAnsiTheme="minorEastAsia"/>
          <w:color w:val="1D1D1D"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>承办单位：北京市</w:t>
      </w:r>
      <w:r>
        <w:rPr>
          <w:rFonts w:cs="Helvetica" w:asciiTheme="minorEastAsia" w:hAnsiTheme="minorEastAsia"/>
          <w:color w:val="1D1D1D"/>
          <w:kern w:val="0"/>
          <w:sz w:val="28"/>
          <w:szCs w:val="28"/>
        </w:rPr>
        <w:t>求实职业学校</w:t>
      </w:r>
    </w:p>
    <w:p>
      <w:pPr>
        <w:widowControl/>
        <w:shd w:val="clear" w:color="auto" w:fill="FFFFFF"/>
        <w:spacing w:line="480" w:lineRule="exact"/>
        <w:ind w:firstLine="480"/>
        <w:jc w:val="left"/>
        <w:rPr>
          <w:rFonts w:cs="Helvetica" w:asciiTheme="minorEastAsia" w:hAnsiTheme="minorEastAsia"/>
          <w:color w:val="1D1D1D"/>
          <w:kern w:val="0"/>
          <w:sz w:val="28"/>
          <w:szCs w:val="28"/>
        </w:rPr>
      </w:pPr>
      <w:r>
        <w:rPr>
          <w:rFonts w:hint="eastAsia" w:cs="Helvetica" w:asciiTheme="minorEastAsia" w:hAnsiTheme="minorEastAsia"/>
          <w:color w:val="1D1D1D"/>
          <w:kern w:val="0"/>
          <w:sz w:val="28"/>
          <w:szCs w:val="28"/>
        </w:rPr>
        <w:t xml:space="preserve">          天津</w:t>
      </w:r>
      <w:r>
        <w:rPr>
          <w:rFonts w:cs="Helvetica" w:asciiTheme="minorEastAsia" w:hAnsiTheme="minorEastAsia"/>
          <w:color w:val="1D1D1D"/>
          <w:kern w:val="0"/>
          <w:sz w:val="28"/>
          <w:szCs w:val="28"/>
        </w:rPr>
        <w:t>海运职业学院</w:t>
      </w:r>
    </w:p>
    <w:p>
      <w:pPr>
        <w:widowControl/>
        <w:shd w:val="clear" w:color="auto" w:fill="FFFFFF"/>
        <w:spacing w:line="480" w:lineRule="exact"/>
        <w:ind w:firstLine="560" w:firstLineChars="200"/>
        <w:jc w:val="left"/>
        <w:rPr>
          <w:rFonts w:cs="Helvetica" w:asciiTheme="minorEastAsia" w:hAnsiTheme="minorEastAsia"/>
          <w:b/>
          <w:bCs/>
          <w:kern w:val="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</w:t>
      </w:r>
      <w:r>
        <w:rPr>
          <w:rFonts w:hint="eastAsia" w:cs="Helvetica" w:asciiTheme="minorEastAsia" w:hAnsiTheme="minorEastAsia"/>
          <w:b/>
          <w:bCs/>
          <w:kern w:val="0"/>
          <w:sz w:val="28"/>
          <w:szCs w:val="28"/>
        </w:rPr>
        <w:t xml:space="preserve">赛程安排 </w:t>
      </w:r>
    </w:p>
    <w:tbl>
      <w:tblPr>
        <w:tblStyle w:val="6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3260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>
            <w:pPr>
              <w:widowControl/>
              <w:spacing w:line="380" w:lineRule="exact"/>
              <w:jc w:val="center"/>
              <w:rPr>
                <w:rFonts w:cs="Helvetica" w:asciiTheme="minorEastAsia" w:hAnsiTheme="minorEastAsia"/>
                <w:b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/>
                <w:bCs/>
                <w:color w:val="1D1D1D"/>
                <w:kern w:val="0"/>
                <w:sz w:val="28"/>
                <w:szCs w:val="28"/>
              </w:rPr>
              <w:t>时间</w:t>
            </w:r>
          </w:p>
        </w:tc>
        <w:tc>
          <w:tcPr>
            <w:tcW w:w="3260" w:type="dxa"/>
            <w:shd w:val="clear" w:color="auto" w:fill="auto"/>
          </w:tcPr>
          <w:p>
            <w:pPr>
              <w:widowControl/>
              <w:spacing w:line="380" w:lineRule="exact"/>
              <w:jc w:val="center"/>
              <w:rPr>
                <w:rFonts w:cs="Helvetica" w:asciiTheme="minorEastAsia" w:hAnsiTheme="minorEastAsia"/>
                <w:b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/>
                <w:bCs/>
                <w:color w:val="1D1D1D"/>
                <w:kern w:val="0"/>
                <w:sz w:val="28"/>
                <w:szCs w:val="28"/>
              </w:rPr>
              <w:t>主题</w:t>
            </w:r>
          </w:p>
        </w:tc>
        <w:tc>
          <w:tcPr>
            <w:tcW w:w="3827" w:type="dxa"/>
            <w:shd w:val="clear" w:color="auto" w:fill="auto"/>
          </w:tcPr>
          <w:p>
            <w:pPr>
              <w:widowControl/>
              <w:spacing w:line="380" w:lineRule="exact"/>
              <w:jc w:val="center"/>
              <w:rPr>
                <w:rFonts w:cs="Helvetica" w:asciiTheme="minorEastAsia" w:hAnsiTheme="minorEastAsia"/>
                <w:b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/>
                <w:bCs/>
                <w:color w:val="1D1D1D"/>
                <w:kern w:val="0"/>
                <w:sz w:val="28"/>
                <w:szCs w:val="28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2017年4月</w:t>
            </w:r>
          </w:p>
        </w:tc>
        <w:tc>
          <w:tcPr>
            <w:tcW w:w="3260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礼仪大赛说明及培训会</w:t>
            </w:r>
          </w:p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（4月23日 北京）</w:t>
            </w:r>
          </w:p>
        </w:tc>
        <w:tc>
          <w:tcPr>
            <w:tcW w:w="3827" w:type="dxa"/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介绍</w:t>
            </w:r>
            <w:r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比赛规则赛项指南</w:t>
            </w:r>
          </w:p>
          <w:p>
            <w:pPr>
              <w:widowControl/>
              <w:numPr>
                <w:ilvl w:val="0"/>
                <w:numId w:val="1"/>
              </w:numPr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指导礼仪大赛组队</w:t>
            </w:r>
            <w:r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报名</w:t>
            </w:r>
          </w:p>
          <w:p>
            <w:pPr>
              <w:widowControl/>
              <w:spacing w:line="380" w:lineRule="exact"/>
              <w:ind w:left="420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（参会回执表</w:t>
            </w:r>
            <w:r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附后</w:t>
            </w: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2017年 5月</w:t>
            </w:r>
          </w:p>
        </w:tc>
        <w:tc>
          <w:tcPr>
            <w:tcW w:w="3260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各院校组队、</w:t>
            </w:r>
            <w:r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报名参赛</w:t>
            </w:r>
          </w:p>
        </w:tc>
        <w:tc>
          <w:tcPr>
            <w:tcW w:w="3827" w:type="dxa"/>
            <w:shd w:val="clear" w:color="auto" w:fill="auto"/>
          </w:tcPr>
          <w:p>
            <w:pPr>
              <w:widowControl/>
              <w:numPr>
                <w:ilvl w:val="0"/>
                <w:numId w:val="2"/>
              </w:numPr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学校组队训练</w:t>
            </w:r>
          </w:p>
          <w:p>
            <w:pPr>
              <w:widowControl/>
              <w:numPr>
                <w:ilvl w:val="0"/>
                <w:numId w:val="2"/>
              </w:numPr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5月21日</w:t>
            </w:r>
            <w:r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前完成</w:t>
            </w: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报名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restart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2017年 6月</w:t>
            </w:r>
          </w:p>
        </w:tc>
        <w:tc>
          <w:tcPr>
            <w:tcW w:w="3260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礼仪大赛(学生组)</w:t>
            </w:r>
          </w:p>
        </w:tc>
        <w:tc>
          <w:tcPr>
            <w:tcW w:w="3827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vMerge w:val="continue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教师</w:t>
            </w:r>
            <w:r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个人项目</w:t>
            </w: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提交</w:t>
            </w:r>
            <w:r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视频</w:t>
            </w:r>
          </w:p>
        </w:tc>
        <w:tc>
          <w:tcPr>
            <w:tcW w:w="3827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邮箱名称sjliyids@163.com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2017年7月</w:t>
            </w:r>
          </w:p>
        </w:tc>
        <w:tc>
          <w:tcPr>
            <w:tcW w:w="3260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教师参赛视频</w:t>
            </w:r>
            <w:r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评审会</w:t>
            </w:r>
          </w:p>
        </w:tc>
        <w:tc>
          <w:tcPr>
            <w:tcW w:w="3827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确定参加教师项目决赛名单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2017年9月</w:t>
            </w:r>
          </w:p>
        </w:tc>
        <w:tc>
          <w:tcPr>
            <w:tcW w:w="3260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礼仪大赛(教师组)</w:t>
            </w:r>
          </w:p>
        </w:tc>
        <w:tc>
          <w:tcPr>
            <w:tcW w:w="3827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2017年11月</w:t>
            </w:r>
          </w:p>
        </w:tc>
        <w:tc>
          <w:tcPr>
            <w:tcW w:w="3260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  <w:r>
              <w:rPr>
                <w:rFonts w:hint="eastAsia"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  <w:t>礼仪大赛成果汇报</w:t>
            </w:r>
          </w:p>
        </w:tc>
        <w:tc>
          <w:tcPr>
            <w:tcW w:w="3827" w:type="dxa"/>
            <w:shd w:val="clear" w:color="auto" w:fill="auto"/>
          </w:tcPr>
          <w:p>
            <w:pPr>
              <w:widowControl/>
              <w:spacing w:line="380" w:lineRule="exact"/>
              <w:jc w:val="left"/>
              <w:rPr>
                <w:rFonts w:cs="Helvetica" w:asciiTheme="minorEastAsia" w:hAnsiTheme="minorEastAsia"/>
                <w:bCs/>
                <w:color w:val="1D1D1D"/>
                <w:kern w:val="0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spacing w:line="500" w:lineRule="exact"/>
        <w:ind w:firstLine="412" w:firstLineChars="196"/>
        <w:jc w:val="left"/>
        <w:rPr>
          <w:rFonts w:ascii="宋体" w:hAnsi="宋体" w:eastAsia="宋体" w:cs="Helvetica"/>
          <w:b/>
          <w:color w:val="000000"/>
          <w:kern w:val="0"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参赛对象及项目</w: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（一）参赛对象</w:t>
      </w:r>
    </w:p>
    <w:p>
      <w:pPr>
        <w:widowControl/>
        <w:shd w:val="clear" w:color="auto" w:fill="FFFFFF"/>
        <w:spacing w:line="500" w:lineRule="exact"/>
        <w:ind w:firstLine="700" w:firstLineChars="25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1.参赛对象包括全国各类职业院校（含技工院校）、在校生和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教师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500" w:lineRule="exact"/>
        <w:ind w:firstLine="700" w:firstLineChars="25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2.大赛设学生中职组、学生高职组、教师组。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在册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教师，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礼仪教师和非礼仪教师均可参加。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（二）竞赛项目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sz w:val="28"/>
          <w:szCs w:val="28"/>
        </w:rPr>
        <w:t>大赛设学生个人项目、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学生团体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项目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、教师个人项目。</w:t>
      </w:r>
    </w:p>
    <w:p>
      <w:pPr>
        <w:widowControl/>
        <w:shd w:val="clear" w:color="auto" w:fill="FFFFFF"/>
        <w:spacing w:line="500" w:lineRule="exact"/>
        <w:ind w:firstLine="420" w:firstLineChars="15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（三）奖项设置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大赛设学生个人项目奖、学生团体项目奖、团体总分奖、优秀指导教师奖、教师个人项目奖、优秀组织奖等奖项。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四、竞赛内容及报名方式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具体参赛内容及报名方式详见《首届全国职业院校师生礼仪大赛(2017)方案》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五、联系人及联系方式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联系人： 刘雪慧  （北京市求实职业学校  ）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联系电话：010-64576318  13811327309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电子邮箱：sjliyids@163.com</w:t>
      </w:r>
    </w:p>
    <w:p>
      <w:pPr>
        <w:ind w:firstLine="560" w:firstLineChars="200"/>
        <w:rPr>
          <w:rFonts w:ascii="宋体" w:hAnsi="宋体" w:eastAsia="宋体" w:cs="Helvetica"/>
          <w:sz w:val="28"/>
          <w:szCs w:val="28"/>
        </w:rPr>
      </w:pPr>
      <w:r>
        <w:rPr>
          <w:rFonts w:hint="eastAsia" w:ascii="宋体" w:hAnsi="宋体" w:eastAsia="宋体" w:cs="Helvetica"/>
          <w:sz w:val="28"/>
          <w:szCs w:val="28"/>
        </w:rPr>
        <w:t>附件：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首届全国职业院校师生礼仪大赛(2017)方案</w:t>
      </w:r>
    </w:p>
    <w:p>
      <w:pPr>
        <w:tabs>
          <w:tab w:val="left" w:pos="4965"/>
        </w:tabs>
        <w:ind w:firstLine="2100" w:firstLineChars="750"/>
        <w:jc w:val="right"/>
        <w:rPr>
          <w:rFonts w:ascii="宋体" w:hAnsi="宋体" w:eastAsia="宋体" w:cs="Helvetica"/>
          <w:sz w:val="28"/>
          <w:szCs w:val="28"/>
        </w:rPr>
      </w:pPr>
      <w:r>
        <w:rPr>
          <w:rFonts w:hint="eastAsia" w:ascii="宋体" w:hAnsi="宋体" w:eastAsia="宋体" w:cs="Helvetica"/>
          <w:sz w:val="28"/>
          <w:szCs w:val="28"/>
        </w:rPr>
        <w:t>中国职业技术教育学会人文素质教育专业委员会</w:t>
      </w:r>
    </w:p>
    <w:p>
      <w:pPr>
        <w:jc w:val="right"/>
        <w:rPr>
          <w:rFonts w:ascii="宋体" w:hAnsi="宋体" w:eastAsia="宋体" w:cs="Helvetica"/>
          <w:sz w:val="28"/>
          <w:szCs w:val="28"/>
        </w:rPr>
      </w:pPr>
      <w:r>
        <w:rPr>
          <w:rFonts w:hint="eastAsia" w:ascii="宋体" w:hAnsi="宋体" w:eastAsia="宋体" w:cs="Helvetica"/>
          <w:sz w:val="28"/>
          <w:szCs w:val="28"/>
        </w:rPr>
        <w:t xml:space="preserve">             （中国职业技术教育学会秘书处代章）</w:t>
      </w:r>
    </w:p>
    <w:p>
      <w:pPr>
        <w:tabs>
          <w:tab w:val="left" w:pos="4770"/>
        </w:tabs>
        <w:jc w:val="right"/>
        <w:rPr>
          <w:rFonts w:ascii="宋体" w:hAnsi="宋体" w:eastAsia="宋体" w:cs="Helvetica"/>
          <w:sz w:val="28"/>
          <w:szCs w:val="28"/>
        </w:rPr>
      </w:pPr>
      <w:r>
        <w:rPr>
          <w:rFonts w:hint="eastAsia" w:ascii="宋体" w:hAnsi="宋体" w:eastAsia="宋体" w:cs="Helvetica"/>
          <w:sz w:val="28"/>
          <w:szCs w:val="28"/>
        </w:rPr>
        <w:t>2017年4月7日</w:t>
      </w:r>
    </w:p>
    <w:p>
      <w:pPr>
        <w:tabs>
          <w:tab w:val="left" w:pos="4770"/>
        </w:tabs>
        <w:rPr>
          <w:rFonts w:hint="eastAsia" w:ascii="宋体" w:hAnsi="宋体" w:eastAsia="宋体" w:cs="Helvetica"/>
          <w:sz w:val="28"/>
          <w:szCs w:val="28"/>
          <w:lang w:val="en-US" w:eastAsia="zh-CN"/>
        </w:rPr>
      </w:pPr>
      <w:r>
        <w:rPr>
          <w:rFonts w:hint="eastAsia" w:ascii="宋体" w:hAnsi="宋体" w:eastAsia="宋体" w:cs="Helvetica"/>
          <w:sz w:val="28"/>
          <w:szCs w:val="28"/>
          <w:lang w:val="en-US" w:eastAsia="zh-CN"/>
        </w:rPr>
        <w:t>附件：</w:t>
      </w:r>
      <w:bookmarkStart w:id="0" w:name="_GoBack"/>
      <w:bookmarkEnd w:id="0"/>
    </w:p>
    <w:p>
      <w:pPr>
        <w:widowControl/>
        <w:pBdr>
          <w:bottom w:val="single" w:color="E7E7EB" w:sz="6" w:space="8"/>
        </w:pBdr>
        <w:spacing w:after="210"/>
        <w:jc w:val="center"/>
        <w:outlineLvl w:val="1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首届全国</w:t>
      </w:r>
      <w:r>
        <w:rPr>
          <w:rFonts w:ascii="宋体" w:hAnsi="宋体" w:eastAsia="宋体" w:cs="宋体"/>
          <w:b/>
          <w:color w:val="000000"/>
          <w:kern w:val="0"/>
          <w:sz w:val="36"/>
          <w:szCs w:val="36"/>
        </w:rPr>
        <w:t>职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业院</w:t>
      </w:r>
      <w:r>
        <w:rPr>
          <w:rFonts w:ascii="宋体" w:hAnsi="宋体" w:eastAsia="宋体" w:cs="宋体"/>
          <w:b/>
          <w:color w:val="000000"/>
          <w:kern w:val="0"/>
          <w:sz w:val="36"/>
          <w:szCs w:val="36"/>
        </w:rPr>
        <w:t>校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师生礼仪大赛(</w:t>
      </w:r>
      <w:r>
        <w:rPr>
          <w:rFonts w:ascii="宋体" w:hAnsi="宋体" w:eastAsia="宋体" w:cs="宋体"/>
          <w:b/>
          <w:color w:val="000000"/>
          <w:kern w:val="0"/>
          <w:sz w:val="36"/>
          <w:szCs w:val="36"/>
        </w:rPr>
        <w:t>201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7)方案</w:t>
      </w:r>
      <w:r>
        <w:rPr>
          <w:rFonts w:ascii="宋体" w:hAnsi="宋体" w:eastAsia="宋体" w:cs="宋体"/>
          <w:b/>
          <w:color w:val="000000"/>
          <w:kern w:val="0"/>
          <w:sz w:val="24"/>
          <w:szCs w:val="24"/>
        </w:rPr>
        <mc:AlternateContent>
          <mc:Choice Requires="wps">
            <w:drawing>
              <wp:inline distT="0" distB="0" distL="114300" distR="114300">
                <wp:extent cx="303530" cy="303530"/>
                <wp:effectExtent l="0" t="0" r="0" b="0"/>
                <wp:docPr id="2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23.9pt;width:23.9pt;" filled="f" stroked="f" coordsize="21600,21600" o:gfxdata="UEsDBAoAAAAAAIdO4kAAAAAAAAAAAAAAAAAEAAAAZHJzL1BLAwQUAAAACACHTuJAkmyMytMAAAAD&#10;AQAADwAAAGRycy9kb3ducmV2LnhtbE2PQUvDQBCF70L/wzIFL2I3FakSs+mhIBYRiqn2PM2OSTA7&#10;m2a3Sf33jnqolxmG93jzvWx5cq0aqA+NZwPzWQKKuPS24crA2/bx+h5UiMgWW89k4IsCLPPJRYap&#10;9SO/0lDESkkIhxQN1DF2qdahrMlhmPmOWLQP3zuMcvaVtj2OEu5afZMkC+2wYflQY0ermsrP4ugM&#10;jOVm2G1fnvTmarf2fFgfVsX7szGX03nyACrSKZ7N8IMv6JAL094f2QbVGpAi8XeKdnsnLfZ/W+eZ&#10;/s+efwNQSwMEFAAAAAgAh07iQKYg0aDyAQAAzwMAAA4AAABkcnMvZTJvRG9jLnhtbK1TXW4TMRB+&#10;R+IOlt/Jbn4KZZVNVbUqQipQqXCAidebtdj1mLGTTbgMEm89BMdBXKNjbxJSeEO8WPNjf/PNN+P5&#10;xbZrxUaTN2hLOR7lUmirsDJ2VcpPH29enEvhA9gKWrS6lDvt5cXi+bN57wo9wQbbSpNgEOuL3pWy&#10;CcEVWeZVozvwI3TacrJG6iCwS6usIugZvWuzSZ6/zHqkyhEq7T1Hr4ekXCT8utYqfKhrr4NoS8nc&#10;Qjopnct4Zos5FCsC1xi1pwH/wKIDY7noEeoaAog1mb+gOqMIPdZhpLDLsK6N0qkH7mac/9HNfQNO&#10;p15YHO+OMvn/B6veb+5ImKqUEyksdDyiX98efv74LiZRm975gq/cuzuK3Xl3i+qzFxavGrArfekd&#10;K8xz57eHEBH2jYaKSY4jRPYEIzqe0cSyf4cVV4N1wKTctqYu1mBNxDYNaHcckN4GoTg4zadnUx6j&#10;4tTejhWgODx25MMbjZ2IRimJ2SVw2Nz6MFw9XIm1LN6YtuU4FK19EmDMIaLTEu1fH9gPwiyx2nEn&#10;hMNW8S9go0H6KkXPG1VK/2UNpKVo31pW4/V4NosrmJzZ2asJO3SaWZ5mwCqGKmWQYjCvwrC2a0dm&#10;1STRB8aXrGBtUneR38BqrztvTdJnv+FxLU/9dOv3P1w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JsjMrTAAAAAwEAAA8AAAAAAAAAAQAgAAAAIgAAAGRycy9kb3ducmV2LnhtbFBLAQIUABQAAAAI&#10;AIdO4kCmINGg8gEAAM8DAAAOAAAAAAAAAAEAIAAAACIBAABkcnMvZTJvRG9jLnhtbFBLBQYAAAAA&#10;BgAGAFkBAACG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为落实中共中央办公厅和国务院办公厅《关于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实施中华优秀传统文化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传承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发展工程的意见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》，彰显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中华传统礼仪文化的时代价值，树立礼仪之邦的良好形象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；提高人才培养质量，决定举办“首届全国职业院校师生礼仪大赛(2017年)”。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 xml:space="preserve">    一、指导思想</w: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弘扬中华民族优秀的传统礼仪文化，彰显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中华传统礼仪文化的时代价值，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塑造灵魂、强健体魄，展现职业院校师生职业素养和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良好形象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，引领职业院校在人才培养目标、课程建设、礼仪教育教学、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实习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实训创新等方面的改革，促进全国职业院校教育成果的展示交流。</w:t>
      </w:r>
    </w:p>
    <w:p>
      <w:pPr>
        <w:widowControl/>
        <w:shd w:val="clear" w:color="auto" w:fill="FFFFFF"/>
        <w:spacing w:line="500" w:lineRule="exact"/>
        <w:ind w:firstLine="551" w:firstLineChars="196"/>
        <w:jc w:val="left"/>
        <w:rPr>
          <w:rFonts w:ascii="宋体" w:hAnsi="宋体" w:eastAsia="宋体" w:cs="Helvetica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二、大赛主题</w:t>
      </w:r>
    </w:p>
    <w:p>
      <w:pPr>
        <w:widowControl/>
        <w:shd w:val="clear" w:color="auto" w:fill="FFFFFF"/>
        <w:spacing w:line="500" w:lineRule="exact"/>
        <w:ind w:firstLine="549" w:firstLineChars="196"/>
        <w:jc w:val="left"/>
        <w:rPr>
          <w:rFonts w:ascii="宋体" w:hAnsi="宋体" w:eastAsia="宋体" w:cs="Helvetica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bCs/>
          <w:color w:val="000000"/>
          <w:kern w:val="0"/>
          <w:sz w:val="28"/>
          <w:szCs w:val="28"/>
        </w:rPr>
        <w:t>传承中华礼仪  展现职业风采</w:t>
      </w:r>
    </w:p>
    <w:p>
      <w:pPr>
        <w:widowControl/>
        <w:shd w:val="clear" w:color="auto" w:fill="FFFFFF"/>
        <w:spacing w:line="500" w:lineRule="exact"/>
        <w:ind w:firstLine="551" w:firstLineChars="196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三、组织机构</w: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主办单位：中国职业技术教育学会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人文素质教育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专业委员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会</w:t>
      </w:r>
    </w:p>
    <w:p>
      <w:pPr>
        <w:widowControl/>
        <w:shd w:val="clear" w:color="auto" w:fill="FFFFFF"/>
        <w:spacing w:line="500" w:lineRule="exact"/>
        <w:ind w:firstLine="420" w:firstLineChars="15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支持单位：中国形象设计协会</w: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 xml:space="preserve">          世界中餐业联合会国际教育专业委员会</w: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 xml:space="preserve">          世界中餐业联合会中国服务专业委员会</w: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承办单位：北京市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求实职业学校</w: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 xml:space="preserve">          天津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海运职业学院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（一）组委会：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负责大赛的组织领导和统筹协调工作。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1.组委会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主任：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覃  川  中国职教学会人文素质教育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专业委员会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主任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ascii="宋体" w:hAnsi="宋体" w:eastAsia="宋体" w:cs="Arial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．组委会副主任：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邢广陆   中国职教学会人文素质教育专业委员会秘书长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程从正   中国形象设计协会主任</w:t>
      </w:r>
    </w:p>
    <w:p>
      <w:pPr>
        <w:tabs>
          <w:tab w:val="left" w:pos="6600"/>
        </w:tabs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行秀娟   世界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中餐业联合会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中国服务委员会执行主席</w:t>
      </w:r>
    </w:p>
    <w:p>
      <w:pPr>
        <w:tabs>
          <w:tab w:val="left" w:pos="6600"/>
        </w:tabs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林安杰   北京市求实职业学校校长</w:t>
      </w:r>
    </w:p>
    <w:p>
      <w:pPr>
        <w:tabs>
          <w:tab w:val="left" w:pos="6600"/>
        </w:tabs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马魁君   天津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海运职业学院书记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ab/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3.组委会委员为各省领队负责人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4.监事会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主席：  宋 辉 人文素质教育专委会副秘书长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（二）评委会组成</w:t>
      </w:r>
    </w:p>
    <w:p>
      <w:pPr>
        <w:snapToGrid w:val="0"/>
        <w:spacing w:line="500" w:lineRule="exact"/>
        <w:ind w:firstLine="840" w:firstLineChars="3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评委会负责大赛的实施和评判工作。</w:t>
      </w:r>
    </w:p>
    <w:p>
      <w:pPr>
        <w:snapToGrid w:val="0"/>
        <w:spacing w:line="500" w:lineRule="exact"/>
        <w:ind w:firstLine="700" w:firstLineChars="25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1.评委会顾问:</w:t>
      </w:r>
    </w:p>
    <w:p>
      <w:pPr>
        <w:snapToGrid w:val="0"/>
        <w:spacing w:line="500" w:lineRule="exact"/>
        <w:ind w:firstLine="1260" w:firstLineChars="45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鲁培新    前外交部礼宾司代司长</w:t>
      </w:r>
    </w:p>
    <w:p>
      <w:pPr>
        <w:snapToGrid w:val="0"/>
        <w:spacing w:line="500" w:lineRule="exact"/>
        <w:ind w:firstLine="700" w:firstLineChars="25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2.评委会主任:</w:t>
      </w:r>
    </w:p>
    <w:p>
      <w:pPr>
        <w:snapToGrid w:val="0"/>
        <w:spacing w:line="500" w:lineRule="exact"/>
        <w:ind w:firstLine="1260" w:firstLineChars="45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彭  林    清华大学教授、博士生导师</w:t>
      </w:r>
    </w:p>
    <w:p>
      <w:pPr>
        <w:snapToGrid w:val="0"/>
        <w:spacing w:line="500" w:lineRule="exact"/>
        <w:ind w:firstLine="700" w:firstLineChars="25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3．评委会副主任：</w:t>
      </w:r>
    </w:p>
    <w:p>
      <w:pPr>
        <w:snapToGrid w:val="0"/>
        <w:spacing w:line="500" w:lineRule="exact"/>
        <w:ind w:firstLine="1120" w:firstLineChars="4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张玲莉  人社部职业鉴定秘书专委会副秘书长  礼仪专家</w:t>
      </w:r>
    </w:p>
    <w:p>
      <w:pPr>
        <w:snapToGrid w:val="0"/>
        <w:spacing w:line="500" w:lineRule="exact"/>
        <w:ind w:firstLine="1120" w:firstLineChars="4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李荣建  武汉大学教授             礼仪专家</w:t>
      </w:r>
    </w:p>
    <w:p>
      <w:pPr>
        <w:snapToGrid w:val="0"/>
        <w:spacing w:line="500" w:lineRule="exact"/>
        <w:ind w:firstLine="840" w:firstLineChars="3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4.评委会秘书长：   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     蔡少惠   中国职教学会人文素质专委会副会长</w:t>
      </w:r>
    </w:p>
    <w:p>
      <w:pPr>
        <w:snapToGrid w:val="0"/>
        <w:spacing w:line="500" w:lineRule="exact"/>
        <w:ind w:firstLine="2520" w:firstLineChars="9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礼仪文化教育研究中心主任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5. 秘书处： 北京市求实职业学校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         联系人： 刘雪慧     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sz w:val="28"/>
          <w:szCs w:val="28"/>
        </w:rPr>
        <w:t xml:space="preserve">          联系电话：010-64576318</w:t>
      </w:r>
    </w:p>
    <w:p>
      <w:pPr>
        <w:widowControl/>
        <w:shd w:val="clear" w:color="auto" w:fill="FFFFFF"/>
        <w:spacing w:line="500" w:lineRule="exact"/>
        <w:ind w:firstLine="551" w:firstLineChars="196"/>
        <w:jc w:val="left"/>
        <w:rPr>
          <w:rFonts w:ascii="宋体" w:hAnsi="宋体" w:eastAsia="宋体" w:cs="Helvetica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 xml:space="preserve">四、赛程安排、报名时间与竞赛时间 </w:t>
      </w:r>
    </w:p>
    <w:tbl>
      <w:tblPr>
        <w:tblStyle w:val="6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119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Helvetic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/>
                <w:bCs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Helvetic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/>
                <w:bCs/>
                <w:color w:val="000000"/>
                <w:kern w:val="0"/>
                <w:sz w:val="28"/>
                <w:szCs w:val="28"/>
              </w:rPr>
              <w:t>主题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Helvetic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/>
                <w:bCs/>
                <w:color w:val="000000"/>
                <w:kern w:val="0"/>
                <w:sz w:val="28"/>
                <w:szCs w:val="28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 xml:space="preserve">2017年 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月</w:t>
            </w: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礼仪大赛赛项研讨会</w:t>
            </w:r>
          </w:p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(3月28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-29</w:t>
            </w: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日 北京)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numPr>
                <w:ilvl w:val="0"/>
                <w:numId w:val="3"/>
              </w:numPr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制定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比赛规则</w:t>
            </w: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赛项指南</w:t>
            </w:r>
          </w:p>
          <w:p>
            <w:pPr>
              <w:widowControl/>
              <w:numPr>
                <w:ilvl w:val="0"/>
                <w:numId w:val="3"/>
              </w:numPr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进行赛区分工、工作布署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2017年4月</w:t>
            </w: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礼仪大赛说明及培训会</w:t>
            </w:r>
          </w:p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（4月23日 北京）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numPr>
                <w:ilvl w:val="0"/>
                <w:numId w:val="4"/>
              </w:numPr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介绍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比赛规则赛项指南</w:t>
            </w:r>
          </w:p>
          <w:p>
            <w:pPr>
              <w:widowControl/>
              <w:numPr>
                <w:ilvl w:val="0"/>
                <w:numId w:val="4"/>
              </w:numPr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指导礼仪大赛组队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报名</w:t>
            </w:r>
          </w:p>
          <w:p>
            <w:pPr>
              <w:widowControl/>
              <w:spacing w:line="500" w:lineRule="exact"/>
              <w:ind w:left="420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（参会回执表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附后</w:t>
            </w: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2017年 5月</w:t>
            </w: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各院校组队、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报名参赛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numPr>
                <w:ilvl w:val="0"/>
                <w:numId w:val="5"/>
              </w:numPr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学校组队训练</w:t>
            </w:r>
          </w:p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2. 5月21日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前完成</w:t>
            </w: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报名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2017年 6月</w:t>
            </w: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礼仪大赛(学生组)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教师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个人项目</w:t>
            </w: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提交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视频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邮箱名称sjliyids@163.com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2017年7月</w:t>
            </w: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教师参赛视频</w:t>
            </w:r>
            <w:r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评审会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确定参加教师项目决赛名单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2017年9月</w:t>
            </w: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礼仪大赛(教师组)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2017年11月</w:t>
            </w:r>
          </w:p>
        </w:tc>
        <w:tc>
          <w:tcPr>
            <w:tcW w:w="3119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  <w:t>礼仪大赛成果汇报</w:t>
            </w:r>
          </w:p>
        </w:tc>
        <w:tc>
          <w:tcPr>
            <w:tcW w:w="3544" w:type="dxa"/>
            <w:shd w:val="clear" w:color="auto" w:fill="auto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宋体" w:cs="Helvetica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spacing w:line="500" w:lineRule="exact"/>
        <w:ind w:firstLine="551" w:firstLineChars="196"/>
        <w:jc w:val="left"/>
        <w:rPr>
          <w:rFonts w:ascii="宋体" w:hAnsi="宋体" w:eastAsia="宋体" w:cs="Helvetica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五、参赛对象和竞赛项目</w:t>
      </w:r>
    </w:p>
    <w:p>
      <w:pPr>
        <w:widowControl/>
        <w:shd w:val="clear" w:color="auto" w:fill="FFFFFF"/>
        <w:spacing w:line="500" w:lineRule="exact"/>
        <w:ind w:firstLine="48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（一）参赛对象</w:t>
      </w:r>
    </w:p>
    <w:p>
      <w:pPr>
        <w:widowControl/>
        <w:shd w:val="clear" w:color="auto" w:fill="FFFFFF"/>
        <w:spacing w:line="500" w:lineRule="exact"/>
        <w:ind w:firstLine="700" w:firstLineChars="25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全国各类职业院校（含技工院校）、在校生和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教师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500" w:lineRule="exact"/>
        <w:ind w:firstLine="700" w:firstLineChars="25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学生中职组：须为中等职业院校（含技工院校）全日制在籍学生；五年制高职一至三年级（含三年级）学生可报名参加中职组比赛。中职组参赛选手年龄须不超过21周岁（当年），即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1996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年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月1日及以后出生。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高职组：须为高等职业院校（含技工院校）全日制在籍学生；五年制高职四至五年级学生可报名参加高职组比赛。高职组参赛选手年龄须不超过23周岁（当年），即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1994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年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月1日及以后出生。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教师组：须全国各类职业院校（含技工院校）在册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教师，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礼仪教师和非礼仪教师均可参加。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（二）竞赛项目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sz w:val="28"/>
          <w:szCs w:val="28"/>
        </w:rPr>
        <w:t>1.学生个人项目</w:t>
      </w:r>
      <w:r>
        <w:rPr>
          <w:rFonts w:ascii="宋体" w:hAnsi="宋体" w:eastAsia="宋体" w:cs="Helvetica"/>
          <w:color w:val="000000"/>
          <w:sz w:val="28"/>
          <w:szCs w:val="28"/>
        </w:rPr>
        <w:t>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每队</w:t>
      </w:r>
      <w:r>
        <w:rPr>
          <w:rFonts w:ascii="宋体" w:hAnsi="宋体" w:eastAsia="宋体" w:cs="Helvetica"/>
          <w:color w:val="000000"/>
          <w:sz w:val="28"/>
          <w:szCs w:val="28"/>
        </w:rPr>
        <w:t>限报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2人</w:t>
      </w:r>
      <w:r>
        <w:rPr>
          <w:rFonts w:ascii="宋体" w:hAnsi="宋体" w:eastAsia="宋体" w:cs="Helvetica"/>
          <w:color w:val="000000"/>
          <w:sz w:val="28"/>
          <w:szCs w:val="28"/>
        </w:rPr>
        <w:t>；</w:t>
      </w:r>
    </w:p>
    <w:p>
      <w:pPr>
        <w:widowControl/>
        <w:spacing w:line="500" w:lineRule="exact"/>
        <w:ind w:firstLine="56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2.学生团体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项目：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每队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限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6人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含学生个人项目2人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）</w:t>
      </w:r>
    </w:p>
    <w:p>
      <w:pPr>
        <w:widowControl/>
        <w:spacing w:line="500" w:lineRule="exact"/>
        <w:ind w:firstLine="56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3.教师个人项目：每队限报2人；组：个人参赛（需提交5分钟礼仪故事演讲视频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进行初赛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）</w:t>
      </w:r>
    </w:p>
    <w:p>
      <w:pPr>
        <w:widowControl/>
        <w:shd w:val="clear" w:color="auto" w:fill="FFFFFF"/>
        <w:spacing w:line="500" w:lineRule="exact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 xml:space="preserve">    备注：每一个项目都可以单报。</w:t>
      </w:r>
    </w:p>
    <w:p>
      <w:pPr>
        <w:widowControl/>
        <w:shd w:val="clear" w:color="auto" w:fill="FFFFFF"/>
        <w:spacing w:line="500" w:lineRule="exact"/>
        <w:ind w:firstLine="420" w:firstLineChars="150"/>
        <w:jc w:val="left"/>
        <w:rPr>
          <w:rFonts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（三）奖项</w:t>
      </w:r>
      <w:r>
        <w:rPr>
          <w:rFonts w:ascii="宋体" w:hAnsi="宋体" w:eastAsia="宋体" w:cs="Helvetica"/>
          <w:color w:val="000000"/>
          <w:kern w:val="0"/>
          <w:sz w:val="28"/>
          <w:szCs w:val="28"/>
        </w:rPr>
        <w:t>内容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1. 学生个人项目奖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学生个人项目每队限报2人参赛，根据实际参赛人员总数，按10%、2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0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%、3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0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%的比例设学生个人项目一等奖、二等奖、三等奖。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2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学生团体项目奖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团体项目每队限报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个，比赛按10%、2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0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%、3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0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%的比例设学生团体项目一等奖、二等奖、三等奖。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3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团体总分奖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团体总分是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上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面2项（学生个人项目、学生团体项目）总分；根据实际参赛总数按10%、20%、30%的比例设团体总分一等奖、二等奖、三等奖（不包括教师组的成绩）。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4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优秀指导教师奖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大赛为个人及团队一等奖获奖选手的指导老师设置优秀指导教师奖。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5.教师个人项目奖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根据实际参加决赛人员总数，按10%、20%、30%的比例设一等奖、二等奖、三等奖。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6.组织奖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对认真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组织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选拔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工作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并取得好成绩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的学校颁发优秀组织奖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；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对协办此次比赛的优秀企业，颁发特殊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贡献奖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六、</w:t>
      </w:r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 xml:space="preserve">竞赛内容 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（一）学生个人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项目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学生个人项目比赛包括三个模块，第一模块为职业形象展示，第二模块为基础仪态展示，第三模块为职业风采展示。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1．个人礼仪形象展示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（1）内容：妆容、发型、服饰、表情及整体的精神面貌等内容，</w:t>
      </w:r>
    </w:p>
    <w:p>
      <w:pPr>
        <w:snapToGrid w:val="0"/>
        <w:spacing w:line="500" w:lineRule="exact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有地方民族特色加分。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（2）比赛方式： 各参赛选手抽签，按上场顺序以舞台走秀形式综合展示。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（3）时间：每组2分钟（包括上下场时间）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2．基础礼仪展示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（1）内容：微笑、目光、站姿、坐姿、蹲姿、步态、手势、致意、鞠躬。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（2）比赛方式： 各参赛选手抽签，按上场顺序综合展示。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（3）比赛时长： 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分钟。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3. 职业风采展示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（1）内容：个人情况、专业特色、综合风采展示---主题：“我与礼仪” （可以自己制作PPT辅助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展示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）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（2）比赛方式：各参赛选手按抽签顺序进行展示。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 （3）比赛时长：5分钟。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(二)学生团体项目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学生团体项目包括三个模块，第一模块为创编礼仪操，第二模块为礼仪情景剧，第三模块为礼仪知识竞赛。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1.创编礼仪操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（1）内容范围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本环节重点通过礼仪操的展示，考核学生礼仪素养、气质内涵。需要选手完整的展示礼仪操的仪容、仪表、仪态、面部表情以及上下场、队形、音乐、情境的编排。礼仪展示仪态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应包括：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微笑、目光、站姿、蹲姿、步态、手势、致意、鞠躬等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8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项，礼仪操中包含专业特色适当加分。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（2）比赛方式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此项目为团体参赛项目，代表队根据抽签顺序上台进行礼仪操整体展示，上场人数不超过6人，展示时间4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5分钟。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（3）注意事项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比赛作品为原创，不足4分钟或超过5分钟均扣分；比赛用道具、服装、音乐等均需自备，如需播放音频、视频，须提前准备光盘或U盘等。（学校上交音频、视频，由组办方统一播放）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2.礼仪情景剧  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（1）内容范围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本模块重点考核选手在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日常生活中、社会交往中和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相关工作岗位上综合运用礼仪知识及技能进行沟通交往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和优质服务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的能力。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（2）比赛方式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此项目为团体参赛项目，代表队根据抽签顺序上台进行礼仪情景剧展示，上场人数不超过6人，展示时间4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5分钟。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（3）注意事项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①情景展示内容紧扣主题，角色扮演自然得体，展示情节完整；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②普通话表达清晰准确，注意礼貌用语；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③比赛作品为原创，不足4分钟或超过5分钟均扣分；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④参赛所用道具、服装等均需自备；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⑤如需播放音频、视频，须提前准备光盘或U盘等（学校上交音频、视频，由组办方统一播放）。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3.礼仪知识竞赛   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（1）形式：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必答题和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抢答题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（2）内容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：传统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礼仪、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职场礼仪、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交际礼仪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、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涉外礼仪（限定范围，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附参考资料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）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（三）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教师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个人项目</w:t>
      </w:r>
    </w:p>
    <w:p>
      <w:pPr>
        <w:spacing w:line="500" w:lineRule="exact"/>
        <w:ind w:firstLine="560" w:firstLineChars="200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教师个人项目比赛包括三个模块，第一模块为教师职业风采，第二模块为礼仪知识竞赛，第三模块为礼仪故事演讲。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 xml:space="preserve">1．教师职业风采 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（1）内容：妆容、发型、服饰、表情及整体的精神面貌等内容；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（2）比赛方式：各参赛选手抽签，按上场顺序以舞台走秀形式综合展示；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（3）时间：每组2分钟。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2．礼仪知识竞赛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（1）形式：必答题和抢答题；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（2）内容：传统礼仪、职场礼仪、交际礼仪、涉外礼仪（限定范围，附参考资料）；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3．礼仪故事演讲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（1）参赛选手根据抽签所得材料及要求，讲述自己在工作中真实、典型的礼仪故事；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（2）抽签题目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包括：师生交往、同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事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交往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、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与领导沟通、与家长沟通、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课堂教学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、冲突处理等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内容；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（3）抽取题目后准备时间20分钟，演讲时间5分钟；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（4）礼仪故事演讲要具有故事性、真实性、教育性、典型性。</w:t>
      </w:r>
    </w:p>
    <w:p>
      <w:pPr>
        <w:snapToGrid w:val="0"/>
        <w:spacing w:line="500" w:lineRule="exact"/>
        <w:ind w:left="560"/>
        <w:jc w:val="left"/>
        <w:rPr>
          <w:rFonts w:ascii="宋体" w:hAnsi="宋体" w:eastAsia="宋体" w:cs="Arial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b/>
          <w:color w:val="000000"/>
          <w:kern w:val="0"/>
          <w:sz w:val="28"/>
          <w:szCs w:val="28"/>
        </w:rPr>
        <w:t>七、报名及组织方式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（一）报名要求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1.团体项目报名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每校限报一个参赛队，不得跨校组队，兼具中高职教育的学校可分别组建中高职参赛队，每支参赛队由1名领队（可兼任指导教师）、2名指导教师和6名学生组成。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2.个人项目报名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参加个人项目比赛的选手应从团体项目队员中产生，不接受非团体项目选手报名参赛，每队限报2人参加个人赛，限报1名指导教师。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3.教师项目选拔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参赛教师录制5分钟的礼仪故事演讲视频，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内容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是师生交往、同事交往、与领导沟通、与家长沟通、课堂教学、冲突处理等，格式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为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MP4格式，720p，于6月30日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前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将参赛视频上交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组委会秘书处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邮箱sjliyi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ds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@163.com，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由组委会组织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专家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进行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评审，确定参加教师项目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决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赛名单。</w:t>
      </w:r>
    </w:p>
    <w:p>
      <w:pPr>
        <w:spacing w:line="500" w:lineRule="exact"/>
        <w:ind w:firstLine="560" w:firstLineChars="200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>4.报名方式</w:t>
      </w:r>
    </w:p>
    <w:p>
      <w:pPr>
        <w:spacing w:line="500" w:lineRule="exact"/>
        <w:ind w:firstLine="560" w:firstLineChars="200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 w:ascii="宋体" w:hAnsi="宋体" w:eastAsia="宋体" w:cs="Times New Roman"/>
          <w:color w:val="000000"/>
          <w:sz w:val="28"/>
          <w:szCs w:val="28"/>
        </w:rPr>
        <w:t xml:space="preserve">参赛院校将报名表（见附件）于4月18日前发至大赛指定邮箱： 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sjliyi</w:t>
      </w:r>
      <w:r>
        <w:rPr>
          <w:rFonts w:ascii="宋体" w:hAnsi="宋体" w:eastAsia="宋体" w:cs="Arial"/>
          <w:color w:val="000000"/>
          <w:kern w:val="0"/>
          <w:sz w:val="28"/>
          <w:szCs w:val="28"/>
        </w:rPr>
        <w:t>ds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@163.com，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纸板报名表于4月召开的“</w:t>
      </w:r>
      <w:r>
        <w:rPr>
          <w:rFonts w:hint="eastAsia" w:ascii="宋体" w:hAnsi="宋体" w:eastAsia="宋体" w:cs="Helvetica"/>
          <w:bCs/>
          <w:color w:val="000000"/>
          <w:kern w:val="0"/>
          <w:sz w:val="28"/>
          <w:szCs w:val="28"/>
        </w:rPr>
        <w:t>礼仪大赛说明及培训会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”上提交。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（二）组织方式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1. 赛前</w:t>
      </w:r>
      <w:r>
        <w:rPr>
          <w:rFonts w:ascii="宋体" w:hAnsi="宋体" w:eastAsia="宋体" w:cs="Arial"/>
          <w:kern w:val="0"/>
          <w:sz w:val="28"/>
          <w:szCs w:val="28"/>
        </w:rPr>
        <w:t>辅导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2. 抽签原则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采取赛前分组抽签的原则。参赛选手抽取序号。抽签结果作为比赛顺序的依据。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ascii="宋体" w:hAnsi="宋体" w:eastAsia="宋体" w:cs="Arial"/>
          <w:kern w:val="0"/>
          <w:sz w:val="28"/>
          <w:szCs w:val="28"/>
        </w:rPr>
        <w:t>3</w:t>
      </w:r>
      <w:r>
        <w:rPr>
          <w:rFonts w:hint="eastAsia" w:ascii="宋体" w:hAnsi="宋体" w:eastAsia="宋体" w:cs="Arial"/>
          <w:kern w:val="0"/>
          <w:sz w:val="28"/>
          <w:szCs w:val="28"/>
        </w:rPr>
        <w:t>. 抽签的时间及顺序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比赛当天所有选手抽取比赛序号，抽取的序号不得更改。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（三）赛后</w:t>
      </w:r>
      <w:r>
        <w:rPr>
          <w:rFonts w:ascii="宋体" w:hAnsi="宋体" w:eastAsia="宋体" w:cs="Arial"/>
          <w:kern w:val="0"/>
          <w:sz w:val="28"/>
          <w:szCs w:val="28"/>
        </w:rPr>
        <w:t>总结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1.成果转化</w:t>
      </w:r>
      <w:r>
        <w:rPr>
          <w:rFonts w:ascii="宋体" w:hAnsi="宋体" w:eastAsia="宋体" w:cs="Arial"/>
          <w:kern w:val="0"/>
          <w:sz w:val="28"/>
          <w:szCs w:val="28"/>
        </w:rPr>
        <w:t>：充分发挥大赛的引导及引领作用，</w:t>
      </w:r>
      <w:r>
        <w:rPr>
          <w:rFonts w:hint="eastAsia" w:ascii="宋体" w:hAnsi="宋体" w:eastAsia="宋体" w:cs="Arial"/>
          <w:kern w:val="0"/>
          <w:sz w:val="28"/>
          <w:szCs w:val="28"/>
        </w:rPr>
        <w:t>彰显中华传统礼仪文化的时代价值，</w:t>
      </w:r>
      <w:r>
        <w:rPr>
          <w:rFonts w:ascii="宋体" w:hAnsi="宋体" w:eastAsia="宋体" w:cs="Arial"/>
          <w:kern w:val="0"/>
          <w:sz w:val="28"/>
          <w:szCs w:val="28"/>
        </w:rPr>
        <w:t>促进学校礼仪教育教学的开</w:t>
      </w:r>
      <w:r>
        <w:rPr>
          <w:rFonts w:hint="eastAsia" w:ascii="宋体" w:hAnsi="宋体" w:eastAsia="宋体" w:cs="Arial"/>
          <w:kern w:val="0"/>
          <w:sz w:val="28"/>
          <w:szCs w:val="28"/>
        </w:rPr>
        <w:t>展，展现礼仪之邦的良好形象，促进全国职业院校教育成果的展示交流。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2.完成资料存档</w:t>
      </w:r>
      <w:r>
        <w:rPr>
          <w:rFonts w:ascii="宋体" w:hAnsi="宋体" w:eastAsia="宋体" w:cs="Arial"/>
          <w:kern w:val="0"/>
          <w:sz w:val="28"/>
          <w:szCs w:val="28"/>
        </w:rPr>
        <w:t>、资料上报、证书发放等工作。</w:t>
      </w: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</w:p>
    <w:p>
      <w:pPr>
        <w:snapToGrid w:val="0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宋体" w:hAnsi="宋体" w:eastAsia="宋体" w:cs="Arial"/>
          <w:color w:val="000000"/>
          <w:kern w:val="0"/>
          <w:sz w:val="28"/>
          <w:szCs w:val="28"/>
        </w:rPr>
      </w:pPr>
    </w:p>
    <w:p>
      <w:pPr>
        <w:snapToGrid w:val="0"/>
        <w:spacing w:line="560" w:lineRule="exact"/>
        <w:ind w:firstLine="5180" w:firstLineChars="1850"/>
        <w:jc w:val="left"/>
        <w:rPr>
          <w:rFonts w:ascii="仿宋" w:hAnsi="仿宋" w:eastAsia="仿宋" w:cs="Arial"/>
          <w:kern w:val="0"/>
          <w:sz w:val="28"/>
          <w:szCs w:val="28"/>
        </w:rPr>
      </w:pPr>
      <w:r>
        <w:rPr>
          <w:rFonts w:hint="eastAsia" w:ascii="仿宋" w:hAnsi="仿宋" w:eastAsia="仿宋" w:cs="Arial"/>
          <w:kern w:val="0"/>
          <w:sz w:val="28"/>
          <w:szCs w:val="28"/>
        </w:rPr>
        <w:t>2017年4月7日</w:t>
      </w:r>
    </w:p>
    <w:p>
      <w:pPr>
        <w:snapToGrid w:val="0"/>
        <w:spacing w:line="560" w:lineRule="exact"/>
        <w:ind w:firstLine="5320" w:firstLineChars="1900"/>
        <w:jc w:val="left"/>
        <w:rPr>
          <w:rFonts w:ascii="仿宋" w:hAnsi="仿宋" w:eastAsia="仿宋" w:cs="Arial"/>
          <w:kern w:val="0"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ascii="仿宋" w:hAnsi="仿宋" w:eastAsia="仿宋" w:cs="Arial"/>
          <w:kern w:val="0"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ascii="仿宋" w:hAnsi="仿宋" w:eastAsia="仿宋" w:cs="Arial"/>
          <w:kern w:val="0"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ascii="仿宋" w:hAnsi="仿宋" w:eastAsia="仿宋" w:cs="Arial"/>
          <w:kern w:val="0"/>
          <w:sz w:val="28"/>
          <w:szCs w:val="28"/>
        </w:rPr>
      </w:pPr>
      <w:r>
        <w:rPr>
          <w:rFonts w:hint="eastAsia" w:ascii="仿宋" w:hAnsi="仿宋" w:eastAsia="仿宋" w:cs="Arial"/>
          <w:kern w:val="0"/>
          <w:sz w:val="28"/>
          <w:szCs w:val="28"/>
        </w:rPr>
        <w:t>附件1:</w:t>
      </w:r>
    </w:p>
    <w:p>
      <w:pPr>
        <w:widowControl/>
        <w:shd w:val="clear" w:color="auto" w:fill="FFFFFF"/>
        <w:spacing w:line="360" w:lineRule="atLeast"/>
        <w:jc w:val="center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首届全国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职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业院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校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师生礼仪大赛(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201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7)教师项目报名表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Helvetica"/>
          <w:b/>
          <w:color w:val="000000"/>
          <w:kern w:val="0"/>
          <w:sz w:val="30"/>
          <w:szCs w:val="30"/>
        </w:rPr>
      </w:pPr>
    </w:p>
    <w:tbl>
      <w:tblPr>
        <w:tblStyle w:val="6"/>
        <w:tblW w:w="1049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76"/>
        <w:gridCol w:w="709"/>
        <w:gridCol w:w="2835"/>
        <w:gridCol w:w="2552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51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835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从事专业及工作岗位</w:t>
            </w: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268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1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参赛选手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51" w:type="dxa"/>
          </w:tcPr>
          <w:p>
            <w:pPr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color w:val="000000"/>
          <w:kern w:val="0"/>
          <w:sz w:val="28"/>
          <w:szCs w:val="28"/>
        </w:rPr>
        <w:t>报名学校：（加盖公章）</w:t>
      </w:r>
      <w:r>
        <w:rPr>
          <w:rFonts w:ascii="Helvetica" w:hAnsi="Helvetica" w:eastAsia="宋体" w:cs="Helvetica"/>
          <w:color w:val="000000"/>
          <w:kern w:val="0"/>
          <w:sz w:val="28"/>
          <w:szCs w:val="28"/>
        </w:rPr>
        <w:tab/>
      </w: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color w:val="000000"/>
          <w:kern w:val="0"/>
          <w:sz w:val="28"/>
          <w:szCs w:val="28"/>
        </w:rPr>
        <w:t>负责人：</w:t>
      </w:r>
      <w:r>
        <w:rPr>
          <w:rFonts w:ascii="Helvetica" w:hAnsi="Helvetica" w:eastAsia="宋体" w:cs="Helvetica"/>
          <w:color w:val="000000"/>
          <w:kern w:val="0"/>
          <w:sz w:val="28"/>
          <w:szCs w:val="28"/>
        </w:rPr>
        <w:tab/>
      </w: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color w:val="000000"/>
          <w:kern w:val="0"/>
          <w:sz w:val="28"/>
          <w:szCs w:val="28"/>
        </w:rPr>
        <w:t>联系人：</w:t>
      </w:r>
      <w:r>
        <w:rPr>
          <w:rFonts w:ascii="Helvetica" w:hAnsi="Helvetica" w:eastAsia="宋体" w:cs="Helvetica"/>
          <w:color w:val="000000"/>
          <w:kern w:val="0"/>
          <w:sz w:val="28"/>
          <w:szCs w:val="28"/>
        </w:rPr>
        <w:tab/>
      </w:r>
      <w:r>
        <w:rPr>
          <w:rFonts w:hint="eastAsia" w:ascii="Helvetica" w:hAnsi="Helvetica" w:eastAsia="宋体" w:cs="Helvetica"/>
          <w:color w:val="000000"/>
          <w:kern w:val="0"/>
          <w:sz w:val="28"/>
          <w:szCs w:val="28"/>
        </w:rPr>
        <w:t>联系电话：邮箱：</w:t>
      </w: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附件2</w:t>
      </w:r>
    </w:p>
    <w:p>
      <w:pPr>
        <w:widowControl/>
        <w:shd w:val="clear" w:color="auto" w:fill="FFFFFF"/>
        <w:spacing w:line="360" w:lineRule="atLeast"/>
        <w:jc w:val="center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首届全国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职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业院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校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师生礼仪大赛(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201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7)团体项目报名表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Helvetica"/>
          <w:b/>
          <w:color w:val="000000"/>
          <w:kern w:val="0"/>
          <w:sz w:val="30"/>
          <w:szCs w:val="30"/>
        </w:rPr>
      </w:pPr>
    </w:p>
    <w:tbl>
      <w:tblPr>
        <w:tblStyle w:val="6"/>
        <w:tblW w:w="1049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76"/>
        <w:gridCol w:w="709"/>
        <w:gridCol w:w="2693"/>
        <w:gridCol w:w="2552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51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专业班级</w:t>
            </w:r>
          </w:p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（教师不填写）</w:t>
            </w: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center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1" w:type="dxa"/>
            <w:vMerge w:val="restart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参赛选手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1" w:type="dxa"/>
            <w:vMerge w:val="continue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1" w:type="dxa"/>
            <w:vMerge w:val="continue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1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领队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51" w:type="dxa"/>
            <w:vMerge w:val="restart"/>
          </w:tcPr>
          <w:p>
            <w:pPr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color w:val="000000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51" w:type="dxa"/>
            <w:vMerge w:val="continue"/>
          </w:tcPr>
          <w:p>
            <w:pPr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color w:val="000000"/>
          <w:kern w:val="0"/>
          <w:sz w:val="28"/>
          <w:szCs w:val="28"/>
        </w:rPr>
        <w:t>报名学校：（加盖公章）</w:t>
      </w:r>
      <w:r>
        <w:rPr>
          <w:rFonts w:ascii="Helvetica" w:hAnsi="Helvetica" w:eastAsia="宋体" w:cs="Helvetica"/>
          <w:color w:val="000000"/>
          <w:kern w:val="0"/>
          <w:sz w:val="28"/>
          <w:szCs w:val="28"/>
        </w:rPr>
        <w:tab/>
      </w: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color w:val="000000"/>
          <w:kern w:val="0"/>
          <w:sz w:val="28"/>
          <w:szCs w:val="28"/>
        </w:rPr>
        <w:t>负责人：</w:t>
      </w:r>
      <w:r>
        <w:rPr>
          <w:rFonts w:ascii="Helvetica" w:hAnsi="Helvetica" w:eastAsia="宋体" w:cs="Helvetica"/>
          <w:color w:val="000000"/>
          <w:kern w:val="0"/>
          <w:sz w:val="28"/>
          <w:szCs w:val="28"/>
        </w:rPr>
        <w:tab/>
      </w: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color w:val="000000"/>
          <w:kern w:val="0"/>
          <w:sz w:val="28"/>
          <w:szCs w:val="28"/>
        </w:rPr>
        <w:t>联系人：</w:t>
      </w:r>
      <w:r>
        <w:rPr>
          <w:rFonts w:ascii="Helvetica" w:hAnsi="Helvetica" w:eastAsia="宋体" w:cs="Helvetica"/>
          <w:color w:val="000000"/>
          <w:kern w:val="0"/>
          <w:sz w:val="28"/>
          <w:szCs w:val="28"/>
        </w:rPr>
        <w:tab/>
      </w:r>
      <w:r>
        <w:rPr>
          <w:rFonts w:hint="eastAsia" w:ascii="Helvetica" w:hAnsi="Helvetica" w:eastAsia="宋体" w:cs="Helvetica"/>
          <w:color w:val="000000"/>
          <w:kern w:val="0"/>
          <w:sz w:val="28"/>
          <w:szCs w:val="28"/>
        </w:rPr>
        <w:t>联系电话：邮箱：</w:t>
      </w: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附件3</w:t>
      </w: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首届全国</w:t>
      </w:r>
      <w:r>
        <w:rPr>
          <w:rFonts w:ascii="宋体" w:hAnsi="宋体" w:eastAsia="宋体" w:cs="宋体"/>
          <w:b/>
          <w:kern w:val="0"/>
          <w:sz w:val="30"/>
          <w:szCs w:val="30"/>
        </w:rPr>
        <w:t>职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业院</w:t>
      </w:r>
      <w:r>
        <w:rPr>
          <w:rFonts w:ascii="宋体" w:hAnsi="宋体" w:eastAsia="宋体" w:cs="宋体"/>
          <w:b/>
          <w:kern w:val="0"/>
          <w:sz w:val="30"/>
          <w:szCs w:val="30"/>
        </w:rPr>
        <w:t>校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师生礼仪大赛(</w:t>
      </w:r>
      <w:r>
        <w:rPr>
          <w:rFonts w:ascii="宋体" w:hAnsi="宋体" w:eastAsia="宋体" w:cs="宋体"/>
          <w:b/>
          <w:kern w:val="0"/>
          <w:sz w:val="30"/>
          <w:szCs w:val="30"/>
        </w:rPr>
        <w:t>201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7)个人项目报名表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Helvetica"/>
          <w:b/>
          <w:kern w:val="0"/>
          <w:sz w:val="30"/>
          <w:szCs w:val="30"/>
        </w:rPr>
      </w:pPr>
    </w:p>
    <w:tbl>
      <w:tblPr>
        <w:tblStyle w:val="6"/>
        <w:tblW w:w="1049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76"/>
        <w:gridCol w:w="709"/>
        <w:gridCol w:w="2693"/>
        <w:gridCol w:w="2552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51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项目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ind w:firstLine="280" w:firstLineChars="100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姓名</w:t>
            </w: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性别</w:t>
            </w: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ind w:firstLine="280" w:firstLineChars="100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专业班级</w:t>
            </w:r>
          </w:p>
          <w:p>
            <w:pPr>
              <w:widowControl/>
              <w:spacing w:line="360" w:lineRule="atLeas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（教师不填写）</w:t>
            </w: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ind w:firstLine="280" w:firstLineChars="100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ind w:firstLine="420" w:firstLineChars="150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51" w:type="dxa"/>
            <w:vMerge w:val="restart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参赛选手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51" w:type="dxa"/>
          </w:tcPr>
          <w:p>
            <w:pPr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  <w:r>
              <w:rPr>
                <w:rFonts w:hint="eastAsia" w:ascii="Helvetica" w:hAnsi="Helvetica" w:eastAsia="宋体" w:cs="Helvetica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360" w:lineRule="atLeast"/>
              <w:jc w:val="left"/>
              <w:rPr>
                <w:rFonts w:ascii="Helvetica" w:hAnsi="Helvetica" w:eastAsia="宋体" w:cs="Helvetica"/>
                <w:kern w:val="0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kern w:val="0"/>
          <w:sz w:val="28"/>
          <w:szCs w:val="28"/>
        </w:rPr>
        <w:t>报名学校：（加盖公章）</w:t>
      </w:r>
      <w:r>
        <w:rPr>
          <w:rFonts w:ascii="Helvetica" w:hAnsi="Helvetica" w:eastAsia="宋体" w:cs="Helvetica"/>
          <w:kern w:val="0"/>
          <w:sz w:val="28"/>
          <w:szCs w:val="28"/>
        </w:rPr>
        <w:tab/>
      </w: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widowControl/>
        <w:shd w:val="clear" w:color="auto" w:fill="FFFFFF"/>
        <w:tabs>
          <w:tab w:val="center" w:pos="4153"/>
          <w:tab w:val="left" w:pos="7110"/>
        </w:tabs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kern w:val="0"/>
          <w:sz w:val="28"/>
          <w:szCs w:val="28"/>
        </w:rPr>
        <w:t>负责人：</w:t>
      </w:r>
      <w:r>
        <w:rPr>
          <w:rFonts w:ascii="Helvetica" w:hAnsi="Helvetica" w:eastAsia="宋体" w:cs="Helvetica"/>
          <w:kern w:val="0"/>
          <w:sz w:val="28"/>
          <w:szCs w:val="28"/>
        </w:rPr>
        <w:tab/>
      </w: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  <w:r>
        <w:rPr>
          <w:rFonts w:hint="eastAsia" w:ascii="Helvetica" w:hAnsi="Helvetica" w:eastAsia="宋体" w:cs="Helvetica"/>
          <w:kern w:val="0"/>
          <w:sz w:val="28"/>
          <w:szCs w:val="28"/>
        </w:rPr>
        <w:t>联系人：</w:t>
      </w:r>
      <w:r>
        <w:rPr>
          <w:rFonts w:ascii="Helvetica" w:hAnsi="Helvetica" w:eastAsia="宋体" w:cs="Helvetica"/>
          <w:kern w:val="0"/>
          <w:sz w:val="28"/>
          <w:szCs w:val="28"/>
        </w:rPr>
        <w:tab/>
      </w:r>
      <w:r>
        <w:rPr>
          <w:rFonts w:hint="eastAsia" w:ascii="Helvetica" w:hAnsi="Helvetica" w:eastAsia="宋体" w:cs="Helvetica"/>
          <w:kern w:val="0"/>
          <w:sz w:val="28"/>
          <w:szCs w:val="28"/>
        </w:rPr>
        <w:t>联系电话：邮箱：</w:t>
      </w: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rPr>
          <w:rFonts w:ascii="Helvetica" w:hAnsi="Helvetica" w:eastAsia="宋体" w:cs="Helvetica"/>
          <w:kern w:val="0"/>
          <w:sz w:val="28"/>
          <w:szCs w:val="28"/>
        </w:rPr>
      </w:pPr>
    </w:p>
    <w:p>
      <w:pPr>
        <w:tabs>
          <w:tab w:val="left" w:pos="4770"/>
        </w:tabs>
        <w:rPr>
          <w:rFonts w:ascii="宋体" w:hAnsi="宋体" w:eastAsia="宋体" w:cs="Helvetica"/>
          <w:sz w:val="28"/>
          <w:szCs w:val="28"/>
        </w:rPr>
      </w:pPr>
    </w:p>
    <w:sectPr>
      <w:pgSz w:w="11906" w:h="16838"/>
      <w:pgMar w:top="1440" w:right="1797" w:bottom="164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Restart w:val="0"/>
      <w:lvlText w:val="%2)"/>
      <w:lvlJc w:val="left"/>
      <w:pPr>
        <w:ind w:left="840" w:hanging="420"/>
      </w:pPr>
    </w:lvl>
    <w:lvl w:ilvl="2" w:tentative="0">
      <w:start w:val="1"/>
      <w:numFmt w:val="lowerRoman"/>
      <w:lvlRestart w:val="0"/>
      <w:lvlText w:val="%3."/>
      <w:lvlJc w:val="right"/>
      <w:pPr>
        <w:ind w:left="1260" w:hanging="420"/>
      </w:pPr>
    </w:lvl>
    <w:lvl w:ilvl="3" w:tentative="0">
      <w:start w:val="1"/>
      <w:numFmt w:val="decimal"/>
      <w:lvlRestart w:val="0"/>
      <w:lvlText w:val="%4."/>
      <w:lvlJc w:val="left"/>
      <w:pPr>
        <w:ind w:left="1680" w:hanging="420"/>
      </w:pPr>
    </w:lvl>
    <w:lvl w:ilvl="4" w:tentative="0">
      <w:start w:val="1"/>
      <w:numFmt w:val="lowerLetter"/>
      <w:lvlRestart w:val="0"/>
      <w:lvlText w:val="%5)"/>
      <w:lvlJc w:val="left"/>
      <w:pPr>
        <w:ind w:left="2100" w:hanging="420"/>
      </w:pPr>
    </w:lvl>
    <w:lvl w:ilvl="5" w:tentative="0">
      <w:start w:val="1"/>
      <w:numFmt w:val="lowerRoman"/>
      <w:lvlRestart w:val="0"/>
      <w:lvlText w:val="%6."/>
      <w:lvlJc w:val="right"/>
      <w:pPr>
        <w:ind w:left="2520" w:hanging="420"/>
      </w:pPr>
    </w:lvl>
    <w:lvl w:ilvl="6" w:tentative="0">
      <w:start w:val="1"/>
      <w:numFmt w:val="decimal"/>
      <w:lvlRestart w:val="0"/>
      <w:lvlText w:val="%7."/>
      <w:lvlJc w:val="left"/>
      <w:pPr>
        <w:ind w:left="2940" w:hanging="420"/>
      </w:pPr>
    </w:lvl>
    <w:lvl w:ilvl="7" w:tentative="0">
      <w:start w:val="1"/>
      <w:numFmt w:val="lowerLetter"/>
      <w:lvlRestart w:val="0"/>
      <w:lvlText w:val="%8)"/>
      <w:lvlJc w:val="left"/>
      <w:pPr>
        <w:ind w:left="3360" w:hanging="420"/>
      </w:pPr>
    </w:lvl>
    <w:lvl w:ilvl="8" w:tentative="0">
      <w:start w:val="1"/>
      <w:numFmt w:val="lowerRoman"/>
      <w:lvlRestart w:val="0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Restart w:val="0"/>
      <w:lvlText w:val="%2)"/>
      <w:lvlJc w:val="left"/>
      <w:pPr>
        <w:ind w:left="840" w:hanging="420"/>
      </w:pPr>
    </w:lvl>
    <w:lvl w:ilvl="2" w:tentative="0">
      <w:start w:val="1"/>
      <w:numFmt w:val="lowerRoman"/>
      <w:lvlRestart w:val="0"/>
      <w:lvlText w:val="%3."/>
      <w:lvlJc w:val="right"/>
      <w:pPr>
        <w:ind w:left="1260" w:hanging="420"/>
      </w:pPr>
    </w:lvl>
    <w:lvl w:ilvl="3" w:tentative="0">
      <w:start w:val="1"/>
      <w:numFmt w:val="decimal"/>
      <w:lvlRestart w:val="0"/>
      <w:lvlText w:val="%4."/>
      <w:lvlJc w:val="left"/>
      <w:pPr>
        <w:ind w:left="1680" w:hanging="420"/>
      </w:pPr>
    </w:lvl>
    <w:lvl w:ilvl="4" w:tentative="0">
      <w:start w:val="1"/>
      <w:numFmt w:val="lowerLetter"/>
      <w:lvlRestart w:val="0"/>
      <w:lvlText w:val="%5)"/>
      <w:lvlJc w:val="left"/>
      <w:pPr>
        <w:ind w:left="2100" w:hanging="420"/>
      </w:pPr>
    </w:lvl>
    <w:lvl w:ilvl="5" w:tentative="0">
      <w:start w:val="1"/>
      <w:numFmt w:val="lowerRoman"/>
      <w:lvlRestart w:val="0"/>
      <w:lvlText w:val="%6."/>
      <w:lvlJc w:val="right"/>
      <w:pPr>
        <w:ind w:left="2520" w:hanging="420"/>
      </w:pPr>
    </w:lvl>
    <w:lvl w:ilvl="6" w:tentative="0">
      <w:start w:val="1"/>
      <w:numFmt w:val="decimal"/>
      <w:lvlRestart w:val="0"/>
      <w:lvlText w:val="%7."/>
      <w:lvlJc w:val="left"/>
      <w:pPr>
        <w:ind w:left="2940" w:hanging="420"/>
      </w:pPr>
    </w:lvl>
    <w:lvl w:ilvl="7" w:tentative="0">
      <w:start w:val="1"/>
      <w:numFmt w:val="lowerLetter"/>
      <w:lvlRestart w:val="0"/>
      <w:lvlText w:val="%8)"/>
      <w:lvlJc w:val="left"/>
      <w:pPr>
        <w:ind w:left="3360" w:hanging="420"/>
      </w:pPr>
    </w:lvl>
    <w:lvl w:ilvl="8" w:tentative="0">
      <w:start w:val="1"/>
      <w:numFmt w:val="lowerRoman"/>
      <w:lvlRestart w:val="0"/>
      <w:lvlText w:val="%9."/>
      <w:lvlJc w:val="right"/>
      <w:pPr>
        <w:ind w:left="3780" w:hanging="420"/>
      </w:pPr>
    </w:lvl>
  </w:abstractNum>
  <w:abstractNum w:abstractNumId="2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Restart w:val="0"/>
      <w:lvlText w:val="%2)"/>
      <w:lvlJc w:val="left"/>
      <w:pPr>
        <w:ind w:left="840" w:hanging="420"/>
      </w:pPr>
    </w:lvl>
    <w:lvl w:ilvl="2" w:tentative="0">
      <w:start w:val="1"/>
      <w:numFmt w:val="lowerRoman"/>
      <w:lvlRestart w:val="0"/>
      <w:lvlText w:val="%3."/>
      <w:lvlJc w:val="right"/>
      <w:pPr>
        <w:ind w:left="1260" w:hanging="420"/>
      </w:pPr>
    </w:lvl>
    <w:lvl w:ilvl="3" w:tentative="0">
      <w:start w:val="1"/>
      <w:numFmt w:val="decimal"/>
      <w:lvlRestart w:val="0"/>
      <w:lvlText w:val="%4."/>
      <w:lvlJc w:val="left"/>
      <w:pPr>
        <w:ind w:left="1680" w:hanging="420"/>
      </w:pPr>
    </w:lvl>
    <w:lvl w:ilvl="4" w:tentative="0">
      <w:start w:val="1"/>
      <w:numFmt w:val="lowerLetter"/>
      <w:lvlRestart w:val="0"/>
      <w:lvlText w:val="%5)"/>
      <w:lvlJc w:val="left"/>
      <w:pPr>
        <w:ind w:left="2100" w:hanging="420"/>
      </w:pPr>
    </w:lvl>
    <w:lvl w:ilvl="5" w:tentative="0">
      <w:start w:val="1"/>
      <w:numFmt w:val="lowerRoman"/>
      <w:lvlRestart w:val="0"/>
      <w:lvlText w:val="%6."/>
      <w:lvlJc w:val="right"/>
      <w:pPr>
        <w:ind w:left="2520" w:hanging="420"/>
      </w:pPr>
    </w:lvl>
    <w:lvl w:ilvl="6" w:tentative="0">
      <w:start w:val="1"/>
      <w:numFmt w:val="decimal"/>
      <w:lvlRestart w:val="0"/>
      <w:lvlText w:val="%7."/>
      <w:lvlJc w:val="left"/>
      <w:pPr>
        <w:ind w:left="2940" w:hanging="420"/>
      </w:pPr>
    </w:lvl>
    <w:lvl w:ilvl="7" w:tentative="0">
      <w:start w:val="1"/>
      <w:numFmt w:val="lowerLetter"/>
      <w:lvlRestart w:val="0"/>
      <w:lvlText w:val="%8)"/>
      <w:lvlJc w:val="left"/>
      <w:pPr>
        <w:ind w:left="3360" w:hanging="420"/>
      </w:pPr>
    </w:lvl>
    <w:lvl w:ilvl="8" w:tentative="0">
      <w:start w:val="1"/>
      <w:numFmt w:val="lowerRoman"/>
      <w:lvlRestart w:val="0"/>
      <w:lvlText w:val="%9."/>
      <w:lvlJc w:val="right"/>
      <w:pPr>
        <w:ind w:left="3780" w:hanging="420"/>
      </w:pPr>
    </w:lvl>
  </w:abstractNum>
  <w:abstractNum w:abstractNumId="3">
    <w:nsid w:val="24C26257"/>
    <w:multiLevelType w:val="multilevel"/>
    <w:tmpl w:val="24C262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915A41"/>
    <w:multiLevelType w:val="multilevel"/>
    <w:tmpl w:val="55915A41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93C"/>
    <w:rsid w:val="000926AD"/>
    <w:rsid w:val="0017093C"/>
    <w:rsid w:val="002435F6"/>
    <w:rsid w:val="00370984"/>
    <w:rsid w:val="00390D7C"/>
    <w:rsid w:val="003D5097"/>
    <w:rsid w:val="00484217"/>
    <w:rsid w:val="00504AC6"/>
    <w:rsid w:val="00527902"/>
    <w:rsid w:val="00536E03"/>
    <w:rsid w:val="00655E0E"/>
    <w:rsid w:val="006D21DA"/>
    <w:rsid w:val="00940465"/>
    <w:rsid w:val="009C0359"/>
    <w:rsid w:val="00A24F8D"/>
    <w:rsid w:val="00AB4EE8"/>
    <w:rsid w:val="00E73B7C"/>
    <w:rsid w:val="00EB634D"/>
    <w:rsid w:val="00ED4BB3"/>
    <w:rsid w:val="020175DB"/>
    <w:rsid w:val="143643B6"/>
    <w:rsid w:val="1C1143D9"/>
    <w:rsid w:val="354E2912"/>
    <w:rsid w:val="402C17A0"/>
    <w:rsid w:val="691676F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21B0DD-D0CD-4130-8402-6BCC378563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834</Words>
  <Characters>4758</Characters>
  <Lines>39</Lines>
  <Paragraphs>11</Paragraphs>
  <ScaleCrop>false</ScaleCrop>
  <LinksUpToDate>false</LinksUpToDate>
  <CharactersWithSpaces>5581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2017-04-07T01:56:00Z</dcterms:created>
  <dc:creator>微软用户</dc:creator>
  <cp:lastModifiedBy>zhijiaoxuehui</cp:lastModifiedBy>
  <cp:lastPrinted>2017-04-10T05:04:00Z</cp:lastPrinted>
  <dcterms:modified xsi:type="dcterms:W3CDTF">2017-04-10T05:48:32Z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